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598A" w14:textId="77777777" w:rsidR="00C24521" w:rsidRPr="00822160" w:rsidRDefault="00C24521" w:rsidP="00C24521">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228DEBE2" w14:textId="77777777" w:rsidR="00C24521" w:rsidRPr="00822160" w:rsidRDefault="00C24521" w:rsidP="00C24521">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399F1465" w14:textId="77777777" w:rsidR="00C24521" w:rsidRPr="00822160" w:rsidRDefault="00C24521" w:rsidP="00C24521">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35226CD1" w14:textId="33B92192" w:rsidR="00C24521" w:rsidRPr="00C24521" w:rsidRDefault="00C24521" w:rsidP="00C24521">
      <w:pPr>
        <w:jc w:val="center"/>
        <w:rPr>
          <w:rFonts w:ascii="Times New Roman" w:hAnsi="Times New Roman" w:cs="Times New Roman"/>
          <w:sz w:val="20"/>
          <w:szCs w:val="20"/>
        </w:rPr>
      </w:pPr>
      <w:r w:rsidRPr="00C24521">
        <w:rPr>
          <w:rFonts w:ascii="Times New Roman" w:hAnsi="Times New Roman" w:cs="Times New Roman"/>
          <w:b/>
          <w:bCs/>
          <w:sz w:val="20"/>
          <w:szCs w:val="20"/>
        </w:rPr>
        <w:t>YAŞLI BAKIMI PROGRAMI</w:t>
      </w: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02"/>
        <w:gridCol w:w="1352"/>
        <w:gridCol w:w="1175"/>
        <w:gridCol w:w="1003"/>
        <w:gridCol w:w="1119"/>
        <w:gridCol w:w="1014"/>
        <w:gridCol w:w="1208"/>
      </w:tblGrid>
      <w:tr w:rsidR="00C24521" w:rsidRPr="00C24521" w14:paraId="0966BFF8" w14:textId="77777777" w:rsidTr="00FB6CF2">
        <w:tc>
          <w:tcPr>
            <w:tcW w:w="3767" w:type="dxa"/>
            <w:gridSpan w:val="3"/>
          </w:tcPr>
          <w:p w14:paraId="09098561"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Dersin Adı</w:t>
            </w:r>
          </w:p>
        </w:tc>
        <w:tc>
          <w:tcPr>
            <w:tcW w:w="1175" w:type="dxa"/>
          </w:tcPr>
          <w:p w14:paraId="4D4E84DF"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Kodu</w:t>
            </w:r>
          </w:p>
        </w:tc>
        <w:tc>
          <w:tcPr>
            <w:tcW w:w="1003" w:type="dxa"/>
          </w:tcPr>
          <w:p w14:paraId="584C4669"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Yarıyılı</w:t>
            </w:r>
          </w:p>
        </w:tc>
        <w:tc>
          <w:tcPr>
            <w:tcW w:w="1119" w:type="dxa"/>
          </w:tcPr>
          <w:p w14:paraId="01361D77"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T+ U</w:t>
            </w:r>
          </w:p>
        </w:tc>
        <w:tc>
          <w:tcPr>
            <w:tcW w:w="1014" w:type="dxa"/>
          </w:tcPr>
          <w:p w14:paraId="14150040"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Kredisi</w:t>
            </w:r>
          </w:p>
        </w:tc>
        <w:tc>
          <w:tcPr>
            <w:tcW w:w="1208" w:type="dxa"/>
          </w:tcPr>
          <w:p w14:paraId="04B75C90" w14:textId="77777777" w:rsidR="00C24521" w:rsidRPr="00C24521" w:rsidRDefault="00C24521" w:rsidP="00FB6CF2">
            <w:pPr>
              <w:spacing w:after="0" w:line="240" w:lineRule="auto"/>
              <w:rPr>
                <w:rFonts w:ascii="Times New Roman" w:eastAsia="SimSun" w:hAnsi="Times New Roman" w:cs="Times New Roman"/>
                <w:b/>
                <w:bCs/>
                <w:color w:val="000000"/>
                <w:sz w:val="20"/>
                <w:szCs w:val="20"/>
                <w:lang w:eastAsia="tr-TR"/>
              </w:rPr>
            </w:pPr>
            <w:r w:rsidRPr="00C24521">
              <w:rPr>
                <w:rFonts w:ascii="Times New Roman" w:eastAsia="SimSun" w:hAnsi="Times New Roman" w:cs="Times New Roman"/>
                <w:b/>
                <w:bCs/>
                <w:color w:val="000000"/>
                <w:sz w:val="20"/>
                <w:szCs w:val="20"/>
                <w:lang w:eastAsia="tr-TR"/>
              </w:rPr>
              <w:t>AKTS</w:t>
            </w:r>
          </w:p>
        </w:tc>
      </w:tr>
      <w:tr w:rsidR="00C24521" w:rsidRPr="00C24521" w14:paraId="71FB1B4B" w14:textId="77777777" w:rsidTr="00FB6CF2">
        <w:tc>
          <w:tcPr>
            <w:tcW w:w="3767" w:type="dxa"/>
            <w:gridSpan w:val="3"/>
          </w:tcPr>
          <w:p w14:paraId="45DF390A" w14:textId="77777777" w:rsidR="00C24521" w:rsidRPr="00C24521" w:rsidRDefault="00C24521" w:rsidP="00FB6CF2">
            <w:pPr>
              <w:spacing w:after="0" w:line="240" w:lineRule="auto"/>
              <w:rPr>
                <w:rFonts w:ascii="Times New Roman" w:eastAsia="SimSun" w:hAnsi="Times New Roman" w:cs="Times New Roman"/>
                <w:b/>
                <w:bCs/>
                <w:sz w:val="20"/>
                <w:szCs w:val="20"/>
                <w:lang w:eastAsia="zh-CN"/>
              </w:rPr>
            </w:pPr>
            <w:r w:rsidRPr="00C24521">
              <w:rPr>
                <w:rFonts w:ascii="Times New Roman" w:eastAsia="SimSun" w:hAnsi="Times New Roman" w:cs="Times New Roman"/>
                <w:b/>
                <w:bCs/>
                <w:sz w:val="20"/>
                <w:szCs w:val="20"/>
                <w:lang w:eastAsia="zh-CN"/>
              </w:rPr>
              <w:t>Halk Sağlığı</w:t>
            </w:r>
          </w:p>
        </w:tc>
        <w:tc>
          <w:tcPr>
            <w:tcW w:w="1175" w:type="dxa"/>
          </w:tcPr>
          <w:p w14:paraId="1F9C0FB6" w14:textId="16A87D7E" w:rsidR="00C24521" w:rsidRPr="00FF21B2" w:rsidRDefault="00C24521" w:rsidP="00FB6CF2">
            <w:pPr>
              <w:spacing w:after="0" w:line="240" w:lineRule="auto"/>
              <w:rPr>
                <w:rFonts w:ascii="Times New Roman" w:eastAsia="SimSun" w:hAnsi="Times New Roman" w:cs="Times New Roman"/>
                <w:sz w:val="20"/>
                <w:szCs w:val="20"/>
                <w:lang w:eastAsia="zh-CN"/>
              </w:rPr>
            </w:pPr>
            <w:r w:rsidRPr="00FF21B2">
              <w:rPr>
                <w:rFonts w:ascii="Times New Roman" w:hAnsi="Times New Roman" w:cs="Times New Roman"/>
                <w:color w:val="000000"/>
                <w:sz w:val="20"/>
                <w:szCs w:val="20"/>
                <w:shd w:val="clear" w:color="auto" w:fill="FFFFFF"/>
              </w:rPr>
              <w:t>331202</w:t>
            </w:r>
          </w:p>
        </w:tc>
        <w:tc>
          <w:tcPr>
            <w:tcW w:w="1003" w:type="dxa"/>
          </w:tcPr>
          <w:p w14:paraId="41137775"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II</w:t>
            </w:r>
          </w:p>
        </w:tc>
        <w:tc>
          <w:tcPr>
            <w:tcW w:w="1119" w:type="dxa"/>
          </w:tcPr>
          <w:p w14:paraId="22DAA224"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2+0</w:t>
            </w:r>
          </w:p>
        </w:tc>
        <w:tc>
          <w:tcPr>
            <w:tcW w:w="1014" w:type="dxa"/>
          </w:tcPr>
          <w:p w14:paraId="388B025D"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2</w:t>
            </w:r>
          </w:p>
        </w:tc>
        <w:tc>
          <w:tcPr>
            <w:tcW w:w="1208" w:type="dxa"/>
          </w:tcPr>
          <w:p w14:paraId="47E687F8"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2</w:t>
            </w:r>
          </w:p>
        </w:tc>
      </w:tr>
      <w:tr w:rsidR="00C24521" w:rsidRPr="00C24521" w14:paraId="56EECF98" w14:textId="77777777" w:rsidTr="00FB6CF2">
        <w:tc>
          <w:tcPr>
            <w:tcW w:w="2415" w:type="dxa"/>
            <w:gridSpan w:val="2"/>
          </w:tcPr>
          <w:p w14:paraId="49530328"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Ön Koşul Dersler</w:t>
            </w:r>
          </w:p>
        </w:tc>
        <w:tc>
          <w:tcPr>
            <w:tcW w:w="6871" w:type="dxa"/>
            <w:gridSpan w:val="6"/>
          </w:tcPr>
          <w:p w14:paraId="10ACF990"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Yok</w:t>
            </w:r>
          </w:p>
        </w:tc>
      </w:tr>
      <w:tr w:rsidR="00C24521" w:rsidRPr="00C24521" w14:paraId="5AA55E70" w14:textId="77777777" w:rsidTr="00FB6CF2">
        <w:tc>
          <w:tcPr>
            <w:tcW w:w="2415" w:type="dxa"/>
            <w:gridSpan w:val="2"/>
          </w:tcPr>
          <w:p w14:paraId="229EE299"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Dili</w:t>
            </w:r>
          </w:p>
        </w:tc>
        <w:tc>
          <w:tcPr>
            <w:tcW w:w="6871" w:type="dxa"/>
            <w:gridSpan w:val="6"/>
          </w:tcPr>
          <w:p w14:paraId="4467BC08"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Türkçe</w:t>
            </w:r>
          </w:p>
        </w:tc>
      </w:tr>
      <w:tr w:rsidR="00C24521" w:rsidRPr="00C24521" w14:paraId="5CD1FEBD" w14:textId="77777777" w:rsidTr="00FB6CF2">
        <w:trPr>
          <w:trHeight w:val="229"/>
        </w:trPr>
        <w:tc>
          <w:tcPr>
            <w:tcW w:w="2415" w:type="dxa"/>
            <w:gridSpan w:val="2"/>
          </w:tcPr>
          <w:p w14:paraId="1524DF3C"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Türü</w:t>
            </w:r>
          </w:p>
        </w:tc>
        <w:tc>
          <w:tcPr>
            <w:tcW w:w="6871" w:type="dxa"/>
            <w:gridSpan w:val="6"/>
          </w:tcPr>
          <w:p w14:paraId="4294AD87"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Zorunlu</w:t>
            </w:r>
          </w:p>
        </w:tc>
      </w:tr>
      <w:tr w:rsidR="00C24521" w:rsidRPr="00C24521" w14:paraId="3777EECA" w14:textId="77777777" w:rsidTr="00FB6CF2">
        <w:trPr>
          <w:trHeight w:val="225"/>
        </w:trPr>
        <w:tc>
          <w:tcPr>
            <w:tcW w:w="2415" w:type="dxa"/>
            <w:gridSpan w:val="2"/>
          </w:tcPr>
          <w:p w14:paraId="7F268BAC"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Koordinatörü</w:t>
            </w:r>
          </w:p>
        </w:tc>
        <w:tc>
          <w:tcPr>
            <w:tcW w:w="6871" w:type="dxa"/>
            <w:gridSpan w:val="6"/>
          </w:tcPr>
          <w:p w14:paraId="04C93EB9"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p>
        </w:tc>
      </w:tr>
      <w:tr w:rsidR="00C24521" w:rsidRPr="00C24521" w14:paraId="2FDA667A" w14:textId="77777777" w:rsidTr="00FB6CF2">
        <w:trPr>
          <w:trHeight w:val="315"/>
        </w:trPr>
        <w:tc>
          <w:tcPr>
            <w:tcW w:w="2415" w:type="dxa"/>
            <w:gridSpan w:val="2"/>
          </w:tcPr>
          <w:p w14:paraId="0F107BF9"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 xml:space="preserve">Dersi Veren </w:t>
            </w:r>
          </w:p>
        </w:tc>
        <w:tc>
          <w:tcPr>
            <w:tcW w:w="6871" w:type="dxa"/>
            <w:gridSpan w:val="6"/>
          </w:tcPr>
          <w:p w14:paraId="0670C8F7"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p>
        </w:tc>
      </w:tr>
      <w:tr w:rsidR="00C24521" w:rsidRPr="00C24521" w14:paraId="146BE34E" w14:textId="77777777" w:rsidTr="00FB6CF2">
        <w:tc>
          <w:tcPr>
            <w:tcW w:w="2415" w:type="dxa"/>
            <w:gridSpan w:val="2"/>
          </w:tcPr>
          <w:p w14:paraId="689A1961"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Yardımcıları</w:t>
            </w:r>
          </w:p>
        </w:tc>
        <w:tc>
          <w:tcPr>
            <w:tcW w:w="6871" w:type="dxa"/>
            <w:gridSpan w:val="6"/>
          </w:tcPr>
          <w:p w14:paraId="7ACC8DE1"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p>
        </w:tc>
      </w:tr>
      <w:tr w:rsidR="00C24521" w:rsidRPr="00C24521" w14:paraId="092D9D4C" w14:textId="77777777" w:rsidTr="00FB6CF2">
        <w:tc>
          <w:tcPr>
            <w:tcW w:w="2415" w:type="dxa"/>
            <w:gridSpan w:val="2"/>
          </w:tcPr>
          <w:p w14:paraId="09FBF6D7"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Amacı</w:t>
            </w:r>
          </w:p>
        </w:tc>
        <w:tc>
          <w:tcPr>
            <w:tcW w:w="6871" w:type="dxa"/>
            <w:gridSpan w:val="6"/>
          </w:tcPr>
          <w:p w14:paraId="22393EDE" w14:textId="77777777" w:rsidR="00C24521" w:rsidRPr="00C24521" w:rsidRDefault="00C24521" w:rsidP="00FB6CF2">
            <w:pPr>
              <w:spacing w:after="0" w:line="240" w:lineRule="auto"/>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 xml:space="preserve">Dersin genel amacı; önemli halk sağlığı sorunlarını, sıklıklarını, önemli halk sağlığı sorunlarına yönelik koruyucu, tedavi edici ve geliştirici sağlık hizmetleri ve hizmet programlarını ve ilgili mevzuatı, hizmeti ekip anlayışı içinde sunmayı, sağlık hizmetlerine toplum katılımını sağlamayı ve sektörler arası işbirliği yapmayı ve ayrıca tütün kontrolü ile ilgili konuları öğretmektir.  </w:t>
            </w:r>
          </w:p>
        </w:tc>
      </w:tr>
      <w:tr w:rsidR="00C24521" w:rsidRPr="00C24521" w14:paraId="66278272" w14:textId="77777777" w:rsidTr="00FB6CF2">
        <w:tc>
          <w:tcPr>
            <w:tcW w:w="2415" w:type="dxa"/>
            <w:gridSpan w:val="2"/>
          </w:tcPr>
          <w:p w14:paraId="35F82D80" w14:textId="77777777" w:rsidR="00C24521" w:rsidRPr="00C24521" w:rsidRDefault="00C24521" w:rsidP="00FB6CF2">
            <w:pPr>
              <w:spacing w:after="0" w:line="240" w:lineRule="auto"/>
              <w:ind w:right="-108"/>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 xml:space="preserve">Dersin Öğrenme Çıktıları </w:t>
            </w:r>
          </w:p>
        </w:tc>
        <w:tc>
          <w:tcPr>
            <w:tcW w:w="6871" w:type="dxa"/>
            <w:gridSpan w:val="6"/>
          </w:tcPr>
          <w:p w14:paraId="0CF64685" w14:textId="77777777" w:rsidR="00C24521" w:rsidRPr="00C24521" w:rsidRDefault="00C24521" w:rsidP="00FB6CF2">
            <w:pPr>
              <w:spacing w:after="0" w:line="240" w:lineRule="auto"/>
              <w:jc w:val="both"/>
              <w:rPr>
                <w:rFonts w:ascii="Times New Roman" w:eastAsia="SimSun" w:hAnsi="Times New Roman" w:cs="Times New Roman"/>
                <w:sz w:val="20"/>
                <w:szCs w:val="20"/>
                <w:lang w:eastAsia="zh-CN"/>
              </w:rPr>
            </w:pPr>
            <w:r w:rsidRPr="00C24521">
              <w:rPr>
                <w:rFonts w:ascii="Times New Roman" w:eastAsia="SimSun" w:hAnsi="Times New Roman" w:cs="Times New Roman"/>
                <w:b/>
                <w:bCs/>
                <w:sz w:val="20"/>
                <w:szCs w:val="20"/>
                <w:lang w:eastAsia="zh-CN"/>
              </w:rPr>
              <w:t>Bu dersin sonunda öğrenci;</w:t>
            </w:r>
            <w:r w:rsidRPr="00C24521">
              <w:rPr>
                <w:rFonts w:ascii="Times New Roman" w:eastAsia="SimSun" w:hAnsi="Times New Roman" w:cs="Times New Roman"/>
                <w:sz w:val="20"/>
                <w:szCs w:val="20"/>
                <w:lang w:eastAsia="zh-CN"/>
              </w:rPr>
              <w:t> </w:t>
            </w:r>
          </w:p>
          <w:p w14:paraId="5EFC0693" w14:textId="77777777" w:rsidR="00C24521" w:rsidRPr="00C24521" w:rsidRDefault="00C24521" w:rsidP="00C24521">
            <w:pPr>
              <w:numPr>
                <w:ilvl w:val="0"/>
                <w:numId w:val="1"/>
              </w:numPr>
              <w:spacing w:after="0" w:line="240" w:lineRule="auto"/>
              <w:contextualSpacing/>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Önemli halk sağlığı sorunlarını ve hastalığın boyutlarını ifade edebilecektir.</w:t>
            </w:r>
          </w:p>
          <w:p w14:paraId="05952054" w14:textId="77777777" w:rsidR="00C24521" w:rsidRPr="00C24521" w:rsidRDefault="00C24521" w:rsidP="00C24521">
            <w:pPr>
              <w:numPr>
                <w:ilvl w:val="0"/>
                <w:numId w:val="1"/>
              </w:numPr>
              <w:spacing w:after="0" w:line="240" w:lineRule="auto"/>
              <w:contextualSpacing/>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Önemli hastalıklara yönelik koruyucu, tedavi edici ve geliştirici sağlık hizmetlerini kavrayabilecektir.</w:t>
            </w:r>
          </w:p>
          <w:p w14:paraId="4505F1B6" w14:textId="77777777" w:rsidR="00C24521" w:rsidRPr="00C24521" w:rsidRDefault="00C24521" w:rsidP="00C24521">
            <w:pPr>
              <w:numPr>
                <w:ilvl w:val="0"/>
                <w:numId w:val="1"/>
              </w:numPr>
              <w:spacing w:after="0" w:line="240" w:lineRule="auto"/>
              <w:contextualSpacing/>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Sağlık programlarını kavrayabilecektir.</w:t>
            </w:r>
          </w:p>
          <w:p w14:paraId="101699A1" w14:textId="77777777" w:rsidR="00C24521" w:rsidRPr="00C24521" w:rsidRDefault="00C24521" w:rsidP="00C24521">
            <w:pPr>
              <w:numPr>
                <w:ilvl w:val="0"/>
                <w:numId w:val="1"/>
              </w:numPr>
              <w:spacing w:after="0" w:line="240" w:lineRule="auto"/>
              <w:contextualSpacing/>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Sağlık hizmetlerinde ekip anlayışını kavrayabilecektir.</w:t>
            </w:r>
          </w:p>
          <w:p w14:paraId="4E10660B" w14:textId="77777777" w:rsidR="00C24521" w:rsidRPr="00C24521" w:rsidRDefault="00C24521" w:rsidP="00C24521">
            <w:pPr>
              <w:numPr>
                <w:ilvl w:val="0"/>
                <w:numId w:val="1"/>
              </w:numPr>
              <w:spacing w:after="0" w:line="240" w:lineRule="auto"/>
              <w:contextualSpacing/>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Sağlık hizmetlerinde sektörler arası işbirliği yapmayı ve toplum katılımını sağlamayı kavrayabilecektir.</w:t>
            </w:r>
          </w:p>
        </w:tc>
      </w:tr>
      <w:tr w:rsidR="00C24521" w:rsidRPr="00C24521" w14:paraId="36F05453" w14:textId="77777777" w:rsidTr="00FB6CF2">
        <w:tc>
          <w:tcPr>
            <w:tcW w:w="2415" w:type="dxa"/>
            <w:gridSpan w:val="2"/>
          </w:tcPr>
          <w:p w14:paraId="14C43013"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İçeriği</w:t>
            </w:r>
          </w:p>
        </w:tc>
        <w:tc>
          <w:tcPr>
            <w:tcW w:w="6871" w:type="dxa"/>
            <w:gridSpan w:val="6"/>
            <w:vAlign w:val="center"/>
          </w:tcPr>
          <w:p w14:paraId="45750884" w14:textId="77777777" w:rsidR="00C24521" w:rsidRPr="00C24521" w:rsidRDefault="00C24521" w:rsidP="00FB6CF2">
            <w:pPr>
              <w:spacing w:after="0" w:line="240" w:lineRule="auto"/>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Dersin öğrenim hedeflerinin açıklanması ve dersle ilgili kuralların belirlenmesi, halk sağlığına giriş, sağlık-çevre ilişkisi, üreme sağlığı</w:t>
            </w:r>
          </w:p>
          <w:p w14:paraId="35D491F6" w14:textId="77777777" w:rsidR="00C24521" w:rsidRPr="00C24521" w:rsidRDefault="00C24521" w:rsidP="00FB6CF2">
            <w:pPr>
              <w:spacing w:after="0" w:line="240" w:lineRule="auto"/>
              <w:jc w:val="both"/>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Bulaşıcı hastalıkların kontrolü, gençlerin sağlığı, toplum beslenmesi, sigara ve sağlık, bağışıklama, kronik hastalıkların kontrolü, afetlerde sağlık yönetimi (nbc), afetlerde sağlık yönetimi (deprem), toplum ruh sağlığı, çocuk ihmali ve istismarı konuları işlenecektir.</w:t>
            </w:r>
          </w:p>
        </w:tc>
      </w:tr>
      <w:tr w:rsidR="00C24521" w:rsidRPr="00C24521" w14:paraId="0FA52DA7" w14:textId="77777777" w:rsidTr="00FB6CF2">
        <w:trPr>
          <w:trHeight w:val="210"/>
        </w:trPr>
        <w:tc>
          <w:tcPr>
            <w:tcW w:w="1213" w:type="dxa"/>
          </w:tcPr>
          <w:p w14:paraId="3CDFB258" w14:textId="77777777" w:rsidR="00C24521" w:rsidRPr="00C24521" w:rsidRDefault="00C24521" w:rsidP="00FB6CF2">
            <w:pPr>
              <w:spacing w:after="0" w:line="240" w:lineRule="auto"/>
              <w:jc w:val="center"/>
              <w:rPr>
                <w:rFonts w:ascii="Times New Roman" w:eastAsia="SimSun" w:hAnsi="Times New Roman" w:cs="Times New Roman"/>
                <w:b/>
                <w:bCs/>
                <w:sz w:val="20"/>
                <w:szCs w:val="20"/>
                <w:lang w:eastAsia="zh-CN"/>
              </w:rPr>
            </w:pPr>
            <w:r w:rsidRPr="00C24521">
              <w:rPr>
                <w:rFonts w:ascii="Times New Roman" w:eastAsia="SimSun" w:hAnsi="Times New Roman" w:cs="Times New Roman"/>
                <w:b/>
                <w:bCs/>
                <w:sz w:val="20"/>
                <w:szCs w:val="20"/>
                <w:lang w:eastAsia="zh-CN"/>
              </w:rPr>
              <w:t>Haftalar</w:t>
            </w:r>
          </w:p>
        </w:tc>
        <w:tc>
          <w:tcPr>
            <w:tcW w:w="8073" w:type="dxa"/>
            <w:gridSpan w:val="7"/>
            <w:vAlign w:val="center"/>
          </w:tcPr>
          <w:p w14:paraId="6CC9AAAA" w14:textId="77777777" w:rsidR="00C24521" w:rsidRPr="00C24521" w:rsidRDefault="00C24521" w:rsidP="00FB6CF2">
            <w:pPr>
              <w:spacing w:after="0" w:line="240" w:lineRule="auto"/>
              <w:jc w:val="center"/>
              <w:rPr>
                <w:rFonts w:ascii="Times New Roman" w:eastAsia="SimSun" w:hAnsi="Times New Roman" w:cs="Times New Roman"/>
                <w:b/>
                <w:bCs/>
                <w:sz w:val="20"/>
                <w:szCs w:val="20"/>
                <w:lang w:eastAsia="zh-CN"/>
              </w:rPr>
            </w:pPr>
            <w:r w:rsidRPr="00C24521">
              <w:rPr>
                <w:rFonts w:ascii="Times New Roman" w:eastAsia="SimSun" w:hAnsi="Times New Roman" w:cs="Times New Roman"/>
                <w:b/>
                <w:bCs/>
                <w:sz w:val="20"/>
                <w:szCs w:val="20"/>
                <w:lang w:eastAsia="zh-CN"/>
              </w:rPr>
              <w:t>Konular</w:t>
            </w:r>
          </w:p>
        </w:tc>
      </w:tr>
      <w:tr w:rsidR="00C24521" w:rsidRPr="00C24521" w14:paraId="3911C0AD" w14:textId="77777777" w:rsidTr="00FB6CF2">
        <w:trPr>
          <w:trHeight w:val="243"/>
        </w:trPr>
        <w:tc>
          <w:tcPr>
            <w:tcW w:w="1213" w:type="dxa"/>
          </w:tcPr>
          <w:p w14:paraId="4ED516BD"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w:t>
            </w:r>
          </w:p>
        </w:tc>
        <w:tc>
          <w:tcPr>
            <w:tcW w:w="8073" w:type="dxa"/>
            <w:gridSpan w:val="7"/>
          </w:tcPr>
          <w:p w14:paraId="5FD63DE7"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Dersin Öğrenim Hedeflerinin Açıklanması ve Dersle İlgili Kuralların Belirlenmesi</w:t>
            </w:r>
          </w:p>
        </w:tc>
      </w:tr>
      <w:tr w:rsidR="00C24521" w:rsidRPr="00C24521" w14:paraId="4E0065D8" w14:textId="77777777" w:rsidTr="00FB6CF2">
        <w:tc>
          <w:tcPr>
            <w:tcW w:w="1213" w:type="dxa"/>
          </w:tcPr>
          <w:p w14:paraId="79198D0D"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2</w:t>
            </w:r>
          </w:p>
        </w:tc>
        <w:tc>
          <w:tcPr>
            <w:tcW w:w="8073" w:type="dxa"/>
            <w:gridSpan w:val="7"/>
          </w:tcPr>
          <w:p w14:paraId="6445349D"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Halk Sağlığına Giriş</w:t>
            </w:r>
          </w:p>
        </w:tc>
      </w:tr>
      <w:tr w:rsidR="00C24521" w:rsidRPr="00C24521" w14:paraId="01C76D33" w14:textId="77777777" w:rsidTr="00FB6CF2">
        <w:tc>
          <w:tcPr>
            <w:tcW w:w="1213" w:type="dxa"/>
          </w:tcPr>
          <w:p w14:paraId="004FDE26"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3</w:t>
            </w:r>
          </w:p>
        </w:tc>
        <w:tc>
          <w:tcPr>
            <w:tcW w:w="8073" w:type="dxa"/>
            <w:gridSpan w:val="7"/>
          </w:tcPr>
          <w:p w14:paraId="130A00A5"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Sağlık-Çevre İlişkisi</w:t>
            </w:r>
          </w:p>
        </w:tc>
      </w:tr>
      <w:tr w:rsidR="00C24521" w:rsidRPr="00C24521" w14:paraId="6F17EDA3" w14:textId="77777777" w:rsidTr="00FB6CF2">
        <w:tc>
          <w:tcPr>
            <w:tcW w:w="1213" w:type="dxa"/>
          </w:tcPr>
          <w:p w14:paraId="5AB4E24C"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4</w:t>
            </w:r>
          </w:p>
        </w:tc>
        <w:tc>
          <w:tcPr>
            <w:tcW w:w="8073" w:type="dxa"/>
            <w:gridSpan w:val="7"/>
          </w:tcPr>
          <w:p w14:paraId="685A666A"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Üreme ve Cinsel Sağlık</w:t>
            </w:r>
          </w:p>
        </w:tc>
      </w:tr>
      <w:tr w:rsidR="00C24521" w:rsidRPr="00C24521" w14:paraId="1C7F26B7" w14:textId="77777777" w:rsidTr="00FB6CF2">
        <w:tc>
          <w:tcPr>
            <w:tcW w:w="1213" w:type="dxa"/>
          </w:tcPr>
          <w:p w14:paraId="04046D18"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5</w:t>
            </w:r>
          </w:p>
        </w:tc>
        <w:tc>
          <w:tcPr>
            <w:tcW w:w="8073" w:type="dxa"/>
            <w:gridSpan w:val="7"/>
          </w:tcPr>
          <w:p w14:paraId="38D9F455"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hAnsi="Times New Roman" w:cs="Times New Roman"/>
                <w:sz w:val="20"/>
                <w:szCs w:val="20"/>
              </w:rPr>
              <w:t>Çocuk Sağlığı</w:t>
            </w:r>
          </w:p>
        </w:tc>
      </w:tr>
      <w:tr w:rsidR="00C24521" w:rsidRPr="00C24521" w14:paraId="5F997B0E" w14:textId="77777777" w:rsidTr="00FB6CF2">
        <w:tc>
          <w:tcPr>
            <w:tcW w:w="1213" w:type="dxa"/>
          </w:tcPr>
          <w:p w14:paraId="54FCF90B"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6</w:t>
            </w:r>
          </w:p>
        </w:tc>
        <w:tc>
          <w:tcPr>
            <w:tcW w:w="8073" w:type="dxa"/>
            <w:gridSpan w:val="7"/>
          </w:tcPr>
          <w:p w14:paraId="07EB0E8A"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Bulaşıcı Hastalıkların Kontrolü</w:t>
            </w:r>
          </w:p>
        </w:tc>
      </w:tr>
      <w:tr w:rsidR="00C24521" w:rsidRPr="00C24521" w14:paraId="16E8DAFA" w14:textId="77777777" w:rsidTr="00FB6CF2">
        <w:tc>
          <w:tcPr>
            <w:tcW w:w="1213" w:type="dxa"/>
          </w:tcPr>
          <w:p w14:paraId="1E12A766"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7</w:t>
            </w:r>
          </w:p>
        </w:tc>
        <w:tc>
          <w:tcPr>
            <w:tcW w:w="8073" w:type="dxa"/>
            <w:gridSpan w:val="7"/>
          </w:tcPr>
          <w:p w14:paraId="4CACA954"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Bağışıklama</w:t>
            </w:r>
          </w:p>
        </w:tc>
      </w:tr>
      <w:tr w:rsidR="00C24521" w:rsidRPr="00C24521" w14:paraId="44C4FD96" w14:textId="77777777" w:rsidTr="00FB6CF2">
        <w:tc>
          <w:tcPr>
            <w:tcW w:w="1213" w:type="dxa"/>
          </w:tcPr>
          <w:p w14:paraId="7E256C07"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8</w:t>
            </w:r>
          </w:p>
        </w:tc>
        <w:tc>
          <w:tcPr>
            <w:tcW w:w="8073" w:type="dxa"/>
            <w:gridSpan w:val="7"/>
          </w:tcPr>
          <w:p w14:paraId="7CAE461F"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Kronik Hastalıkların Kontrolü</w:t>
            </w:r>
          </w:p>
        </w:tc>
      </w:tr>
      <w:tr w:rsidR="00C24521" w:rsidRPr="00C24521" w14:paraId="6F8B839B" w14:textId="77777777" w:rsidTr="00FB6CF2">
        <w:tc>
          <w:tcPr>
            <w:tcW w:w="1213" w:type="dxa"/>
          </w:tcPr>
          <w:p w14:paraId="544133BD"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9</w:t>
            </w:r>
          </w:p>
        </w:tc>
        <w:tc>
          <w:tcPr>
            <w:tcW w:w="8073" w:type="dxa"/>
            <w:gridSpan w:val="7"/>
          </w:tcPr>
          <w:p w14:paraId="646AC81A"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Toplum Beslenmesi</w:t>
            </w:r>
          </w:p>
        </w:tc>
      </w:tr>
      <w:tr w:rsidR="00C24521" w:rsidRPr="00C24521" w14:paraId="5870B4AC" w14:textId="77777777" w:rsidTr="00FB6CF2">
        <w:tc>
          <w:tcPr>
            <w:tcW w:w="1213" w:type="dxa"/>
          </w:tcPr>
          <w:p w14:paraId="5644BC4E"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10</w:t>
            </w:r>
          </w:p>
        </w:tc>
        <w:tc>
          <w:tcPr>
            <w:tcW w:w="8073" w:type="dxa"/>
            <w:gridSpan w:val="7"/>
          </w:tcPr>
          <w:p w14:paraId="25F8E4DD"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Sigara ve Sağlık</w:t>
            </w:r>
          </w:p>
        </w:tc>
      </w:tr>
      <w:tr w:rsidR="00C24521" w:rsidRPr="00C24521" w14:paraId="65EC28C2" w14:textId="77777777" w:rsidTr="00FB6CF2">
        <w:tc>
          <w:tcPr>
            <w:tcW w:w="1213" w:type="dxa"/>
          </w:tcPr>
          <w:p w14:paraId="76D001C6"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11</w:t>
            </w:r>
          </w:p>
        </w:tc>
        <w:tc>
          <w:tcPr>
            <w:tcW w:w="8073" w:type="dxa"/>
            <w:gridSpan w:val="7"/>
          </w:tcPr>
          <w:p w14:paraId="24E0FA39"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hAnsi="Times New Roman" w:cs="Times New Roman"/>
                <w:sz w:val="20"/>
                <w:szCs w:val="20"/>
              </w:rPr>
              <w:t>Adolesan Sağlığı</w:t>
            </w:r>
          </w:p>
        </w:tc>
      </w:tr>
      <w:tr w:rsidR="00C24521" w:rsidRPr="00C24521" w14:paraId="04F20708" w14:textId="77777777" w:rsidTr="00FB6CF2">
        <w:tc>
          <w:tcPr>
            <w:tcW w:w="1213" w:type="dxa"/>
          </w:tcPr>
          <w:p w14:paraId="2FE48254"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12</w:t>
            </w:r>
          </w:p>
        </w:tc>
        <w:tc>
          <w:tcPr>
            <w:tcW w:w="8073" w:type="dxa"/>
            <w:gridSpan w:val="7"/>
          </w:tcPr>
          <w:p w14:paraId="6C68A0E9"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hAnsi="Times New Roman" w:cs="Times New Roman"/>
                <w:sz w:val="20"/>
                <w:szCs w:val="20"/>
              </w:rPr>
              <w:t>Madde Bağımlılığı</w:t>
            </w:r>
          </w:p>
        </w:tc>
      </w:tr>
      <w:tr w:rsidR="00C24521" w:rsidRPr="00C24521" w14:paraId="7C07FF7E" w14:textId="77777777" w:rsidTr="00FB6CF2">
        <w:tc>
          <w:tcPr>
            <w:tcW w:w="1213" w:type="dxa"/>
          </w:tcPr>
          <w:p w14:paraId="54045F19"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13</w:t>
            </w:r>
          </w:p>
        </w:tc>
        <w:tc>
          <w:tcPr>
            <w:tcW w:w="8073" w:type="dxa"/>
            <w:gridSpan w:val="7"/>
          </w:tcPr>
          <w:p w14:paraId="46C12DD4"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Çocuk İhmali ve İstismarı</w:t>
            </w:r>
          </w:p>
        </w:tc>
      </w:tr>
      <w:tr w:rsidR="00C24521" w:rsidRPr="00C24521" w14:paraId="59E11F8F" w14:textId="77777777" w:rsidTr="00FB6CF2">
        <w:tc>
          <w:tcPr>
            <w:tcW w:w="1213" w:type="dxa"/>
          </w:tcPr>
          <w:p w14:paraId="59E1910A" w14:textId="77777777" w:rsidR="00C24521" w:rsidRPr="00C24521" w:rsidRDefault="00C24521" w:rsidP="00FB6CF2">
            <w:pPr>
              <w:spacing w:after="0" w:line="240" w:lineRule="auto"/>
              <w:jc w:val="center"/>
              <w:rPr>
                <w:rFonts w:ascii="Times New Roman" w:eastAsia="SimSun" w:hAnsi="Times New Roman" w:cs="Times New Roman"/>
                <w:sz w:val="20"/>
                <w:szCs w:val="20"/>
                <w:lang w:eastAsia="zh-CN"/>
              </w:rPr>
            </w:pPr>
            <w:r w:rsidRPr="00C24521">
              <w:rPr>
                <w:rFonts w:ascii="Times New Roman" w:eastAsia="SimSun" w:hAnsi="Times New Roman" w:cs="Times New Roman"/>
                <w:sz w:val="20"/>
                <w:szCs w:val="20"/>
                <w:lang w:eastAsia="zh-CN"/>
              </w:rPr>
              <w:t>14</w:t>
            </w:r>
          </w:p>
        </w:tc>
        <w:tc>
          <w:tcPr>
            <w:tcW w:w="8073" w:type="dxa"/>
            <w:gridSpan w:val="7"/>
          </w:tcPr>
          <w:p w14:paraId="3D8607AC" w14:textId="77777777" w:rsidR="00C24521" w:rsidRPr="00C24521" w:rsidRDefault="00C24521" w:rsidP="00FB6CF2">
            <w:pPr>
              <w:spacing w:after="0" w:line="240" w:lineRule="auto"/>
              <w:rPr>
                <w:rFonts w:ascii="Times New Roman" w:eastAsia="SimSun" w:hAnsi="Times New Roman" w:cs="Times New Roman"/>
                <w:sz w:val="20"/>
                <w:szCs w:val="20"/>
                <w:lang w:eastAsia="zh-CN"/>
              </w:rPr>
            </w:pPr>
            <w:r w:rsidRPr="00C24521">
              <w:rPr>
                <w:rFonts w:ascii="Times New Roman" w:eastAsia="Times New Roman" w:hAnsi="Times New Roman" w:cs="Times New Roman"/>
                <w:sz w:val="20"/>
                <w:szCs w:val="20"/>
              </w:rPr>
              <w:t>Toplum Ruh Sağlığı</w:t>
            </w:r>
          </w:p>
        </w:tc>
      </w:tr>
      <w:tr w:rsidR="00C24521" w:rsidRPr="00C24521" w14:paraId="7559E734" w14:textId="77777777" w:rsidTr="00FB6CF2">
        <w:trPr>
          <w:trHeight w:val="300"/>
        </w:trPr>
        <w:tc>
          <w:tcPr>
            <w:tcW w:w="9286" w:type="dxa"/>
            <w:gridSpan w:val="8"/>
          </w:tcPr>
          <w:p w14:paraId="2C849521" w14:textId="77777777" w:rsidR="00C24521" w:rsidRPr="00C24521" w:rsidRDefault="00C24521" w:rsidP="00FB6CF2">
            <w:pPr>
              <w:spacing w:after="0" w:line="240" w:lineRule="auto"/>
              <w:jc w:val="center"/>
              <w:rPr>
                <w:rFonts w:ascii="Times New Roman" w:eastAsia="SimSun" w:hAnsi="Times New Roman" w:cs="Times New Roman"/>
                <w:b/>
                <w:bCs/>
                <w:sz w:val="20"/>
                <w:szCs w:val="20"/>
                <w:lang w:eastAsia="zh-CN"/>
              </w:rPr>
            </w:pPr>
            <w:r w:rsidRPr="00C24521">
              <w:rPr>
                <w:rFonts w:ascii="Times New Roman" w:eastAsia="SimSun" w:hAnsi="Times New Roman" w:cs="Times New Roman"/>
                <w:b/>
                <w:bCs/>
                <w:sz w:val="20"/>
                <w:szCs w:val="20"/>
                <w:lang w:eastAsia="zh-CN"/>
              </w:rPr>
              <w:t>Genel Yeterlilik</w:t>
            </w:r>
          </w:p>
        </w:tc>
      </w:tr>
      <w:tr w:rsidR="00C24521" w:rsidRPr="00C24521" w14:paraId="7EAF44FD" w14:textId="77777777" w:rsidTr="00FB6CF2">
        <w:trPr>
          <w:trHeight w:val="300"/>
        </w:trPr>
        <w:tc>
          <w:tcPr>
            <w:tcW w:w="9286" w:type="dxa"/>
            <w:gridSpan w:val="8"/>
          </w:tcPr>
          <w:p w14:paraId="1507BC64" w14:textId="77777777" w:rsidR="00C24521" w:rsidRPr="00C24521" w:rsidRDefault="00C24521" w:rsidP="00C24521">
            <w:pPr>
              <w:pStyle w:val="TableParagraph"/>
              <w:numPr>
                <w:ilvl w:val="0"/>
                <w:numId w:val="2"/>
              </w:numPr>
              <w:rPr>
                <w:sz w:val="20"/>
                <w:szCs w:val="20"/>
              </w:rPr>
            </w:pPr>
            <w:r w:rsidRPr="00C24521">
              <w:rPr>
                <w:sz w:val="20"/>
                <w:szCs w:val="20"/>
              </w:rPr>
              <w:t>Temel halk sağlığı sorunlarını tanımlayabilmek.</w:t>
            </w:r>
          </w:p>
          <w:p w14:paraId="64D2FD9A" w14:textId="77777777" w:rsidR="00C24521" w:rsidRPr="00C24521" w:rsidRDefault="00C24521" w:rsidP="00C24521">
            <w:pPr>
              <w:pStyle w:val="TableParagraph"/>
              <w:numPr>
                <w:ilvl w:val="0"/>
                <w:numId w:val="2"/>
              </w:numPr>
              <w:rPr>
                <w:sz w:val="20"/>
                <w:szCs w:val="20"/>
              </w:rPr>
            </w:pPr>
            <w:r w:rsidRPr="00C24521">
              <w:rPr>
                <w:sz w:val="20"/>
                <w:szCs w:val="20"/>
              </w:rPr>
              <w:t>Sağlıklı yaşamın adımlarını sayabilmek.</w:t>
            </w:r>
          </w:p>
          <w:p w14:paraId="0D57DC68" w14:textId="77777777" w:rsidR="00C24521" w:rsidRPr="00C24521" w:rsidRDefault="00C24521" w:rsidP="00C24521">
            <w:pPr>
              <w:pStyle w:val="TableParagraph"/>
              <w:numPr>
                <w:ilvl w:val="0"/>
                <w:numId w:val="2"/>
              </w:numPr>
              <w:rPr>
                <w:sz w:val="20"/>
                <w:szCs w:val="20"/>
              </w:rPr>
            </w:pPr>
            <w:r w:rsidRPr="00C24521">
              <w:rPr>
                <w:sz w:val="20"/>
                <w:szCs w:val="20"/>
              </w:rPr>
              <w:t>Temel halk sağlığı sorunlarını ve çözüm önerilerini sunabilmek.</w:t>
            </w:r>
          </w:p>
        </w:tc>
      </w:tr>
      <w:tr w:rsidR="00C24521" w:rsidRPr="00C24521" w14:paraId="23B7F4BC" w14:textId="77777777" w:rsidTr="00FB6CF2">
        <w:trPr>
          <w:trHeight w:val="300"/>
        </w:trPr>
        <w:tc>
          <w:tcPr>
            <w:tcW w:w="9286" w:type="dxa"/>
            <w:gridSpan w:val="8"/>
          </w:tcPr>
          <w:p w14:paraId="24F69B7E" w14:textId="77777777" w:rsidR="00C24521" w:rsidRPr="00C24521" w:rsidRDefault="00C24521" w:rsidP="00FB6CF2">
            <w:pPr>
              <w:spacing w:after="0" w:line="240" w:lineRule="auto"/>
              <w:jc w:val="center"/>
              <w:rPr>
                <w:rFonts w:ascii="Times New Roman" w:eastAsia="SimSun" w:hAnsi="Times New Roman" w:cs="Times New Roman"/>
                <w:b/>
                <w:bCs/>
                <w:sz w:val="20"/>
                <w:szCs w:val="20"/>
                <w:lang w:eastAsia="zh-CN"/>
              </w:rPr>
            </w:pPr>
            <w:r w:rsidRPr="00C24521">
              <w:rPr>
                <w:rFonts w:ascii="Times New Roman" w:hAnsi="Times New Roman" w:cs="Times New Roman"/>
                <w:b/>
                <w:bCs/>
                <w:sz w:val="20"/>
                <w:szCs w:val="20"/>
              </w:rPr>
              <w:t>Kaynaklar</w:t>
            </w:r>
          </w:p>
        </w:tc>
      </w:tr>
      <w:tr w:rsidR="00C24521" w:rsidRPr="00C24521" w14:paraId="20847C21" w14:textId="77777777" w:rsidTr="00FB6CF2">
        <w:trPr>
          <w:trHeight w:val="181"/>
        </w:trPr>
        <w:tc>
          <w:tcPr>
            <w:tcW w:w="9286" w:type="dxa"/>
            <w:gridSpan w:val="8"/>
          </w:tcPr>
          <w:p w14:paraId="6334A078" w14:textId="77777777" w:rsidR="00C24521" w:rsidRPr="00C24521" w:rsidRDefault="00C24521" w:rsidP="00FB6CF2">
            <w:pPr>
              <w:spacing w:after="0"/>
              <w:ind w:right="152"/>
              <w:rPr>
                <w:rFonts w:ascii="Times New Roman" w:hAnsi="Times New Roman" w:cs="Times New Roman"/>
                <w:sz w:val="20"/>
                <w:szCs w:val="20"/>
              </w:rPr>
            </w:pPr>
            <w:r w:rsidRPr="00C24521">
              <w:rPr>
                <w:rFonts w:ascii="Times New Roman" w:hAnsi="Times New Roman" w:cs="Times New Roman"/>
                <w:sz w:val="20"/>
                <w:szCs w:val="20"/>
              </w:rPr>
              <w:t xml:space="preserve">Aksakoğlu, G. (2008). </w:t>
            </w:r>
            <w:r w:rsidRPr="00C24521">
              <w:rPr>
                <w:rFonts w:ascii="Times New Roman" w:hAnsi="Times New Roman" w:cs="Times New Roman"/>
                <w:i/>
                <w:sz w:val="20"/>
                <w:szCs w:val="20"/>
              </w:rPr>
              <w:t>Bulaşıcı Hastalıkla Savaşım</w:t>
            </w:r>
            <w:r w:rsidRPr="00C24521">
              <w:rPr>
                <w:rFonts w:ascii="Times New Roman" w:hAnsi="Times New Roman" w:cs="Times New Roman"/>
                <w:sz w:val="20"/>
                <w:szCs w:val="20"/>
              </w:rPr>
              <w:t>. İzmir: Dokuz Eylül Üniversitesi Yayını.</w:t>
            </w:r>
          </w:p>
          <w:p w14:paraId="74FD0311" w14:textId="77777777" w:rsidR="00C24521" w:rsidRPr="00C24521" w:rsidRDefault="00C24521" w:rsidP="00FB6CF2">
            <w:pPr>
              <w:spacing w:after="0"/>
              <w:ind w:right="152"/>
              <w:rPr>
                <w:rFonts w:ascii="Times New Roman" w:hAnsi="Times New Roman" w:cs="Times New Roman"/>
                <w:sz w:val="20"/>
                <w:szCs w:val="20"/>
              </w:rPr>
            </w:pPr>
            <w:r w:rsidRPr="00C24521">
              <w:rPr>
                <w:rFonts w:ascii="Times New Roman" w:eastAsia="Times New Roman" w:hAnsi="Times New Roman" w:cs="Times New Roman"/>
                <w:sz w:val="20"/>
                <w:szCs w:val="20"/>
              </w:rPr>
              <w:t xml:space="preserve">Erci, B. (2016). </w:t>
            </w:r>
            <w:r w:rsidRPr="00C24521">
              <w:rPr>
                <w:rFonts w:ascii="Times New Roman" w:eastAsia="Times New Roman" w:hAnsi="Times New Roman" w:cs="Times New Roman"/>
                <w:i/>
                <w:sz w:val="20"/>
                <w:szCs w:val="20"/>
              </w:rPr>
              <w:t>Halk Sağlığı Hemşireliği</w:t>
            </w:r>
            <w:r w:rsidRPr="00C24521">
              <w:rPr>
                <w:rFonts w:ascii="Times New Roman" w:eastAsia="Times New Roman" w:hAnsi="Times New Roman" w:cs="Times New Roman"/>
                <w:sz w:val="20"/>
                <w:szCs w:val="20"/>
              </w:rPr>
              <w:t>. Nobel Tıp Kitabevi.</w:t>
            </w:r>
            <w:r w:rsidRPr="00C24521">
              <w:rPr>
                <w:rFonts w:ascii="Times New Roman" w:eastAsia="Times New Roman" w:hAnsi="Times New Roman" w:cs="Times New Roman"/>
                <w:sz w:val="20"/>
                <w:szCs w:val="20"/>
                <w:lang w:eastAsia="tr-TR"/>
              </w:rPr>
              <w:t xml:space="preserve"> İstanbul.</w:t>
            </w:r>
          </w:p>
          <w:p w14:paraId="296B9D76" w14:textId="77777777" w:rsidR="00C24521" w:rsidRPr="00C24521" w:rsidRDefault="00C24521" w:rsidP="00FB6CF2">
            <w:pPr>
              <w:spacing w:after="0"/>
              <w:ind w:right="152"/>
              <w:rPr>
                <w:rFonts w:ascii="Times New Roman" w:hAnsi="Times New Roman" w:cs="Times New Roman"/>
                <w:sz w:val="20"/>
                <w:szCs w:val="20"/>
              </w:rPr>
            </w:pPr>
            <w:r w:rsidRPr="00C24521">
              <w:rPr>
                <w:rFonts w:ascii="Times New Roman" w:eastAsia="Times New Roman" w:hAnsi="Times New Roman" w:cs="Times New Roman"/>
                <w:sz w:val="20"/>
                <w:szCs w:val="20"/>
              </w:rPr>
              <w:t xml:space="preserve">Güler, Ç., Akın, L. (2015). </w:t>
            </w:r>
            <w:r w:rsidRPr="00C24521">
              <w:rPr>
                <w:rFonts w:ascii="Times New Roman" w:eastAsia="Times New Roman" w:hAnsi="Times New Roman" w:cs="Times New Roman"/>
                <w:i/>
                <w:sz w:val="20"/>
                <w:szCs w:val="20"/>
              </w:rPr>
              <w:t>Halk Sağlığı Temel Bilgiler</w:t>
            </w:r>
            <w:r w:rsidRPr="00C24521">
              <w:rPr>
                <w:rFonts w:ascii="Times New Roman" w:eastAsia="Times New Roman" w:hAnsi="Times New Roman" w:cs="Times New Roman"/>
                <w:sz w:val="20"/>
                <w:szCs w:val="20"/>
              </w:rPr>
              <w:t>. Ankara: Hacettepe Üniversitesi Yayınları</w:t>
            </w:r>
          </w:p>
        </w:tc>
      </w:tr>
      <w:tr w:rsidR="00C24521" w:rsidRPr="00C24521" w14:paraId="6D517479" w14:textId="77777777" w:rsidTr="00FB6CF2">
        <w:trPr>
          <w:trHeight w:val="300"/>
        </w:trPr>
        <w:tc>
          <w:tcPr>
            <w:tcW w:w="9286" w:type="dxa"/>
            <w:gridSpan w:val="8"/>
          </w:tcPr>
          <w:p w14:paraId="159AC3AD" w14:textId="77777777" w:rsidR="00C24521" w:rsidRPr="00C24521" w:rsidRDefault="00C24521" w:rsidP="00FB6CF2">
            <w:pPr>
              <w:spacing w:after="0" w:line="240" w:lineRule="auto"/>
              <w:jc w:val="center"/>
              <w:rPr>
                <w:rFonts w:ascii="Times New Roman" w:eastAsia="SimSun" w:hAnsi="Times New Roman" w:cs="Times New Roman"/>
                <w:b/>
                <w:bCs/>
                <w:sz w:val="20"/>
                <w:szCs w:val="20"/>
                <w:lang w:eastAsia="zh-CN"/>
              </w:rPr>
            </w:pPr>
            <w:r w:rsidRPr="00C24521">
              <w:rPr>
                <w:rFonts w:ascii="Times New Roman" w:eastAsia="SimSun" w:hAnsi="Times New Roman" w:cs="Times New Roman"/>
                <w:b/>
                <w:bCs/>
                <w:sz w:val="20"/>
                <w:szCs w:val="20"/>
                <w:lang w:eastAsia="zh-CN"/>
              </w:rPr>
              <w:t>Değerlendirme Sistemi</w:t>
            </w:r>
          </w:p>
        </w:tc>
      </w:tr>
      <w:tr w:rsidR="00C24521" w:rsidRPr="00C24521" w14:paraId="175CCC33" w14:textId="77777777" w:rsidTr="00FB6CF2">
        <w:trPr>
          <w:trHeight w:val="242"/>
        </w:trPr>
        <w:tc>
          <w:tcPr>
            <w:tcW w:w="9286" w:type="dxa"/>
            <w:gridSpan w:val="8"/>
          </w:tcPr>
          <w:p w14:paraId="68EE41BD" w14:textId="77777777" w:rsidR="00C24521" w:rsidRPr="00C24521" w:rsidRDefault="00C24521" w:rsidP="00FB6CF2">
            <w:pPr>
              <w:spacing w:after="0" w:line="240" w:lineRule="auto"/>
              <w:rPr>
                <w:rFonts w:ascii="Times New Roman" w:eastAsia="SimSun" w:hAnsi="Times New Roman" w:cs="Times New Roman"/>
                <w:b/>
                <w:bCs/>
                <w:sz w:val="20"/>
                <w:szCs w:val="20"/>
                <w:lang w:eastAsia="zh-CN"/>
              </w:rPr>
            </w:pPr>
            <w:r w:rsidRPr="00C24521">
              <w:rPr>
                <w:rFonts w:ascii="Times New Roman" w:eastAsia="Calibri" w:hAnsi="Times New Roman" w:cs="Times New Roman"/>
                <w:sz w:val="20"/>
                <w:szCs w:val="20"/>
                <w:lang w:eastAsia="tr-TR"/>
              </w:rPr>
              <w:lastRenderedPageBreak/>
              <w:t>Harran Üniversitesi Ön lisans ve Lisans yönetmeliği gereği akademik dönem başında ilan edilen ders izlencelerinde belirtilecektir.</w:t>
            </w:r>
          </w:p>
        </w:tc>
      </w:tr>
    </w:tbl>
    <w:p w14:paraId="584F26F4" w14:textId="3746E690" w:rsidR="00C24521" w:rsidRPr="00C24521" w:rsidRDefault="00C24521">
      <w:pPr>
        <w:rPr>
          <w:rFonts w:ascii="Times New Roman" w:hAnsi="Times New Roman" w:cs="Times New Roman"/>
          <w:sz w:val="20"/>
          <w:szCs w:val="20"/>
        </w:rPr>
      </w:pPr>
    </w:p>
    <w:p w14:paraId="36080332" w14:textId="6C6F69AE" w:rsidR="00C24521" w:rsidRPr="00C24521" w:rsidRDefault="00C24521">
      <w:pPr>
        <w:rPr>
          <w:rFonts w:ascii="Times New Roman" w:hAnsi="Times New Roman" w:cs="Times New Roman"/>
          <w:sz w:val="20"/>
          <w:szCs w:val="20"/>
        </w:rPr>
      </w:pPr>
    </w:p>
    <w:tbl>
      <w:tblPr>
        <w:tblW w:w="9246" w:type="dxa"/>
        <w:tblInd w:w="145"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C24521" w:rsidRPr="00C24521" w14:paraId="32037046" w14:textId="77777777" w:rsidTr="00FB6CF2">
        <w:trPr>
          <w:gridAfter w:val="2"/>
          <w:wAfter w:w="422" w:type="dxa"/>
          <w:trHeight w:val="88"/>
        </w:trPr>
        <w:tc>
          <w:tcPr>
            <w:tcW w:w="8824" w:type="dxa"/>
            <w:gridSpan w:val="18"/>
          </w:tcPr>
          <w:p w14:paraId="31DACD51"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b/>
                <w:bCs/>
                <w:color w:val="000000"/>
                <w:sz w:val="20"/>
                <w:szCs w:val="20"/>
              </w:rPr>
              <w:t xml:space="preserve">PROGRAM ÇIKTILARI İLE DERS ÖĞRENİM ÇIKTILARI İLİŞKİSİ TABLOSU </w:t>
            </w:r>
          </w:p>
        </w:tc>
      </w:tr>
      <w:tr w:rsidR="00C24521" w:rsidRPr="00C24521" w14:paraId="2A9E081C"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48F6EAB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43978503"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26D69AB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11F9EAB2"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3BAD7971"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0918C88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16D1D323"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0A9DB55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5F438DD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3DA5883C"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12684DC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67D6972"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54430830"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PÇ12 </w:t>
            </w:r>
          </w:p>
        </w:tc>
      </w:tr>
      <w:tr w:rsidR="00C24521" w:rsidRPr="00C24521" w14:paraId="5E230A01"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BA9D884"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0DE3F83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DB68C5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F335D3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08CF9C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B5804F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AC43DB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25818814"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754E29E0"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2A96292"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7375FF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2697A4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384865B"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r>
      <w:tr w:rsidR="00C24521" w:rsidRPr="00C24521" w14:paraId="480561E1"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143A401"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1AF77376"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215391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233B96FC"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01C142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03E131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38703A1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4472710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75671B77"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F95A316"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A9E4A6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259908D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AF5F001"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r>
      <w:tr w:rsidR="00C24521" w:rsidRPr="00C24521" w14:paraId="04BEFB0B"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1188D6F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49ABC6F4"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DFC56D4"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49BFB34"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F00BAD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A0D298B"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5FF8600"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56C472E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497A18DC"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C18882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42D723B"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E83FE5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8C19006"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r>
      <w:tr w:rsidR="00C24521" w:rsidRPr="00C24521" w14:paraId="47FD2E0E"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2DB185B3"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0E63006B"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713BAE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AF6D677"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A8E47D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F667D7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9E8E65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26D9B82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097B7A02"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104422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B6B423C"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CD8F71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A8C6B4D"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r>
      <w:tr w:rsidR="00C24521" w:rsidRPr="00C24521" w14:paraId="2402F7CB"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56DCBB0E"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6D00FE7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A2F417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1F0815F"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2A00A5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0BA0DAA"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CAB0CF8"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791D7A9B"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7AF57787"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5F7738C"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118A549"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989E325"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9DBE593" w14:textId="77777777" w:rsidR="00C24521" w:rsidRPr="00C24521" w:rsidRDefault="00C24521" w:rsidP="00FB6CF2">
            <w:pPr>
              <w:autoSpaceDE w:val="0"/>
              <w:autoSpaceDN w:val="0"/>
              <w:adjustRightInd w:val="0"/>
              <w:spacing w:after="0" w:line="240" w:lineRule="auto"/>
              <w:rPr>
                <w:rFonts w:ascii="Times New Roman" w:hAnsi="Times New Roman" w:cs="Times New Roman"/>
                <w:color w:val="000000"/>
                <w:sz w:val="20"/>
                <w:szCs w:val="20"/>
              </w:rPr>
            </w:pPr>
            <w:r w:rsidRPr="00C24521">
              <w:rPr>
                <w:rFonts w:ascii="Times New Roman" w:hAnsi="Times New Roman" w:cs="Times New Roman"/>
                <w:color w:val="000000"/>
                <w:sz w:val="20"/>
                <w:szCs w:val="20"/>
              </w:rPr>
              <w:t>3</w:t>
            </w:r>
          </w:p>
        </w:tc>
      </w:tr>
      <w:tr w:rsidR="00C24521" w:rsidRPr="00C24521" w14:paraId="555C6F3C" w14:textId="77777777" w:rsidTr="00FB6CF2">
        <w:trPr>
          <w:trHeight w:val="71"/>
        </w:trPr>
        <w:tc>
          <w:tcPr>
            <w:tcW w:w="9246" w:type="dxa"/>
            <w:gridSpan w:val="20"/>
            <w:tcBorders>
              <w:bottom w:val="single" w:sz="4" w:space="0" w:color="auto"/>
            </w:tcBorders>
          </w:tcPr>
          <w:p w14:paraId="20E8F3D9"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C24521">
              <w:rPr>
                <w:rFonts w:ascii="Times New Roman" w:eastAsia="Times New Roman" w:hAnsi="Times New Roman" w:cs="Times New Roman"/>
                <w:b/>
                <w:bCs/>
                <w:color w:val="000000"/>
                <w:sz w:val="20"/>
                <w:szCs w:val="20"/>
                <w:lang w:eastAsia="tr-TR"/>
              </w:rPr>
              <w:t xml:space="preserve">ÖÇ: Öğrenme Çıktıları PÇ: Program Çıktıları </w:t>
            </w:r>
          </w:p>
          <w:p w14:paraId="23DFA227"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C24521" w:rsidRPr="00C24521" w14:paraId="2538E52D"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56242C0F"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44BB1E6E"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598B39C7"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4D345CA3"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6CD2AEC8"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69881921"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5 Çok Yüksek </w:t>
            </w:r>
          </w:p>
        </w:tc>
      </w:tr>
    </w:tbl>
    <w:p w14:paraId="09363439" w14:textId="088BEA4E" w:rsidR="00C24521" w:rsidRPr="00C24521" w:rsidRDefault="00C24521">
      <w:pPr>
        <w:rPr>
          <w:rFonts w:ascii="Times New Roman" w:hAnsi="Times New Roman" w:cs="Times New Roman"/>
          <w:sz w:val="20"/>
          <w:szCs w:val="20"/>
        </w:rPr>
      </w:pPr>
    </w:p>
    <w:p w14:paraId="659B73B6" w14:textId="77777777" w:rsidR="00C24521" w:rsidRPr="00C24521" w:rsidRDefault="00C24521" w:rsidP="00C24521">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C24521">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C24521" w:rsidRPr="00C24521" w14:paraId="4F5E4536"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5BFD5E0A"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220D8ADD"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7C9502F8"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7B9FD741"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3E11DFDC"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4EC5CF84"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15B6D791"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22789CA3"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081DCD38"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7A569310"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6654D614"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5FA5B47A"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730985C8"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color w:val="000000"/>
                <w:sz w:val="20"/>
                <w:szCs w:val="20"/>
                <w:lang w:eastAsia="tr-TR"/>
              </w:rPr>
              <w:t xml:space="preserve">PÇ12 </w:t>
            </w:r>
          </w:p>
        </w:tc>
      </w:tr>
      <w:tr w:rsidR="00C24521" w:rsidRPr="00C24521" w14:paraId="0F4167EF"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6E9216AF"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SimSun" w:hAnsi="Times New Roman" w:cs="Times New Roman"/>
                <w:b/>
                <w:bCs/>
                <w:sz w:val="20"/>
                <w:szCs w:val="20"/>
                <w:lang w:eastAsia="zh-CN"/>
              </w:rPr>
              <w:t>Halk Sağlığı</w:t>
            </w:r>
          </w:p>
        </w:tc>
        <w:tc>
          <w:tcPr>
            <w:tcW w:w="638" w:type="dxa"/>
            <w:tcBorders>
              <w:top w:val="single" w:sz="4" w:space="0" w:color="auto"/>
              <w:left w:val="single" w:sz="4" w:space="0" w:color="auto"/>
              <w:bottom w:val="single" w:sz="4" w:space="0" w:color="auto"/>
              <w:right w:val="single" w:sz="4" w:space="0" w:color="auto"/>
            </w:tcBorders>
          </w:tcPr>
          <w:p w14:paraId="757D3141"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5ED78A37"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0DDE46B6"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34B68B8"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1EFD21F4"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700C4F93"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355B49D"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9FEA867"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298F4831"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78D1524B"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14F06ED"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FC9795B" w14:textId="77777777" w:rsidR="00C24521" w:rsidRPr="00C24521" w:rsidRDefault="00C2452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C24521">
              <w:rPr>
                <w:rFonts w:ascii="Times New Roman" w:eastAsia="Times New Roman" w:hAnsi="Times New Roman" w:cs="Times New Roman"/>
                <w:sz w:val="20"/>
                <w:szCs w:val="20"/>
                <w:lang w:eastAsia="tr-TR"/>
              </w:rPr>
              <w:t>3</w:t>
            </w:r>
          </w:p>
        </w:tc>
      </w:tr>
    </w:tbl>
    <w:p w14:paraId="7AA86C67" w14:textId="77777777" w:rsidR="00C24521" w:rsidRPr="00C24521" w:rsidRDefault="00C24521">
      <w:pPr>
        <w:rPr>
          <w:rFonts w:ascii="Times New Roman" w:hAnsi="Times New Roman" w:cs="Times New Roman"/>
          <w:sz w:val="20"/>
          <w:szCs w:val="20"/>
        </w:rPr>
      </w:pPr>
    </w:p>
    <w:sectPr w:rsidR="00C24521" w:rsidRPr="00C2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A0"/>
    <w:multiLevelType w:val="hybridMultilevel"/>
    <w:tmpl w:val="B9360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080C3D"/>
    <w:multiLevelType w:val="hybridMultilevel"/>
    <w:tmpl w:val="B9102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8174169">
    <w:abstractNumId w:val="1"/>
  </w:num>
  <w:num w:numId="2" w16cid:durableId="140321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21"/>
    <w:rsid w:val="00C24521"/>
    <w:rsid w:val="00FF2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F7C3"/>
  <w15:chartTrackingRefBased/>
  <w15:docId w15:val="{8C70896D-91D7-436F-8589-F7EFD08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452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2022-09-01T10:48:00Z</dcterms:created>
  <dcterms:modified xsi:type="dcterms:W3CDTF">2022-09-01T12:02:00Z</dcterms:modified>
</cp:coreProperties>
</file>